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FEAE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230F165B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4D95CEE" w14:textId="08FEB7A9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8E133E">
        <w:rPr>
          <w:sz w:val="32"/>
          <w:szCs w:val="32"/>
        </w:rPr>
        <w:t>1</w:t>
      </w:r>
      <w:r w:rsidR="00B70CF3">
        <w:rPr>
          <w:sz w:val="32"/>
          <w:szCs w:val="32"/>
        </w:rPr>
        <w:t>8</w:t>
      </w:r>
      <w:r w:rsidR="00F76403">
        <w:rPr>
          <w:sz w:val="32"/>
          <w:szCs w:val="32"/>
        </w:rPr>
        <w:t>.</w:t>
      </w:r>
      <w:r w:rsidR="00B70CF3">
        <w:rPr>
          <w:sz w:val="32"/>
          <w:szCs w:val="32"/>
        </w:rPr>
        <w:t>3</w:t>
      </w:r>
      <w:r w:rsidR="00AD24AB">
        <w:rPr>
          <w:sz w:val="32"/>
          <w:szCs w:val="32"/>
        </w:rPr>
        <w:t>.20</w:t>
      </w:r>
      <w:r w:rsidR="00B70CF3">
        <w:rPr>
          <w:sz w:val="32"/>
          <w:szCs w:val="32"/>
        </w:rPr>
        <w:t>24</w:t>
      </w:r>
    </w:p>
    <w:p w14:paraId="71CECEF4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66532" w14:textId="1C3BC74D"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>Přítomni: S. Kozák, V. Kotroušová, F. Fiala, J.</w:t>
      </w:r>
      <w:r w:rsidR="00731215">
        <w:rPr>
          <w:rFonts w:ascii="Times New Roman" w:hAnsi="Times New Roman" w:cs="Times New Roman"/>
          <w:sz w:val="22"/>
          <w:szCs w:val="22"/>
        </w:rPr>
        <w:t>Nýdrle, J.Myslivec</w:t>
      </w:r>
      <w:r w:rsidRPr="00CE0220">
        <w:rPr>
          <w:rFonts w:ascii="Times New Roman" w:hAnsi="Times New Roman" w:cs="Times New Roman"/>
          <w:sz w:val="22"/>
          <w:szCs w:val="22"/>
        </w:rPr>
        <w:t xml:space="preserve">, T. Vošvrda, </w:t>
      </w:r>
      <w:r w:rsidR="00190E9B">
        <w:rPr>
          <w:rFonts w:ascii="Times New Roman" w:hAnsi="Times New Roman" w:cs="Times New Roman"/>
          <w:sz w:val="22"/>
          <w:szCs w:val="22"/>
        </w:rPr>
        <w:t>J.Kyselo</w:t>
      </w:r>
    </w:p>
    <w:p w14:paraId="12C50110" w14:textId="77777777" w:rsidR="00CE0220" w:rsidRDefault="00CE0220" w:rsidP="009347F0">
      <w:pPr>
        <w:ind w:left="340"/>
      </w:pPr>
    </w:p>
    <w:p w14:paraId="2AC68ABF" w14:textId="77777777" w:rsidR="00D64EA0" w:rsidRDefault="00D64EA0" w:rsidP="009347F0">
      <w:pPr>
        <w:ind w:left="340"/>
      </w:pPr>
    </w:p>
    <w:p w14:paraId="1DC58340" w14:textId="589CE513" w:rsidR="001F6220" w:rsidRDefault="001F6220" w:rsidP="0059267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632335DF" w14:textId="35E77F11" w:rsidR="00433685" w:rsidRDefault="00E759B9" w:rsidP="00433685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3685">
        <w:rPr>
          <w:rFonts w:ascii="Times New Roman" w:hAnsi="Times New Roman" w:cs="Times New Roman"/>
          <w:sz w:val="28"/>
          <w:szCs w:val="28"/>
        </w:rPr>
        <w:t>Zastupitelstvo</w:t>
      </w:r>
      <w:r w:rsidR="008E133E">
        <w:rPr>
          <w:rFonts w:ascii="Times New Roman" w:hAnsi="Times New Roman" w:cs="Times New Roman"/>
          <w:sz w:val="28"/>
          <w:szCs w:val="28"/>
        </w:rPr>
        <w:t xml:space="preserve"> </w:t>
      </w:r>
      <w:r w:rsidR="00B70CF3">
        <w:rPr>
          <w:rFonts w:ascii="Times New Roman" w:hAnsi="Times New Roman" w:cs="Times New Roman"/>
          <w:sz w:val="28"/>
          <w:szCs w:val="28"/>
        </w:rPr>
        <w:t>zamítá zavedení elektronické úřední desky Galileo</w:t>
      </w:r>
    </w:p>
    <w:p w14:paraId="4D64B3D4" w14:textId="603FAE48" w:rsidR="00DA4D16" w:rsidRDefault="00DA4D16" w:rsidP="00DA4D16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finanční příspěvek ve výši 2 000 Kč Lince bezpečí, z.s.,   IČ 61383198, zastoupené Soňou Petráškovou</w:t>
      </w:r>
    </w:p>
    <w:p w14:paraId="6C63D80F" w14:textId="6DF9B505" w:rsidR="00DA4D16" w:rsidRDefault="008E133E" w:rsidP="00433685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r w:rsidR="00B70CF3">
        <w:rPr>
          <w:rFonts w:ascii="Times New Roman" w:hAnsi="Times New Roman" w:cs="Times New Roman"/>
          <w:sz w:val="28"/>
          <w:szCs w:val="28"/>
        </w:rPr>
        <w:t>zamítá možnost přemostění a budoucího převodu mostu do vlastnictví obce navrhované cyklotrasy č. 8 – Severní magistrály v k.ú. Jinolice. Zastupitelstvo preferuje buď trasování této cyklotrasy podél silnice I</w:t>
      </w:r>
      <w:r w:rsidR="00592A9E">
        <w:rPr>
          <w:rFonts w:ascii="Times New Roman" w:hAnsi="Times New Roman" w:cs="Times New Roman"/>
          <w:sz w:val="28"/>
          <w:szCs w:val="28"/>
        </w:rPr>
        <w:t>/</w:t>
      </w:r>
      <w:r w:rsidR="00B70CF3">
        <w:rPr>
          <w:rFonts w:ascii="Times New Roman" w:hAnsi="Times New Roman" w:cs="Times New Roman"/>
          <w:sz w:val="28"/>
          <w:szCs w:val="28"/>
        </w:rPr>
        <w:t>35 či po stávající místní komunikaci přes obec Javornici.</w:t>
      </w:r>
    </w:p>
    <w:p w14:paraId="395F933B" w14:textId="76D4E4C9" w:rsidR="00592A9E" w:rsidRDefault="00592A9E" w:rsidP="00433685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Zastupitelé souhlasí s přihlášením lípy na návsi do soutěže“ Strom roku“.</w:t>
      </w:r>
    </w:p>
    <w:p w14:paraId="7530CAE6" w14:textId="0070704F" w:rsidR="00592A9E" w:rsidRDefault="00592A9E" w:rsidP="00433685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souhlasí s komplexní rekonstrukcí podlahy v horním patře mateřské školy s předpokládanými výdaji do 500 000 Kč bez DPH.</w:t>
      </w:r>
    </w:p>
    <w:p w14:paraId="7F21A82B" w14:textId="291E7594" w:rsidR="00592A9E" w:rsidRDefault="00592A9E" w:rsidP="00433685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stanovuje od školního roku 2024/2025 výši školného na 500 Kč měsíčně.</w:t>
      </w:r>
    </w:p>
    <w:p w14:paraId="486B05B8" w14:textId="14FE321B" w:rsidR="000B45D3" w:rsidRDefault="000B45D3" w:rsidP="00433685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</w:t>
      </w:r>
      <w:r w:rsidR="00592A9E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vo bere na vědomí rozpočtové opatření č. 2 dle přílohy.</w:t>
      </w:r>
    </w:p>
    <w:p w14:paraId="0E08413A" w14:textId="630C5C65" w:rsidR="00592A9E" w:rsidRDefault="00592A9E" w:rsidP="00433685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souhlasí s vedením inženýrských sítí na parcele č. 187/2.</w:t>
      </w:r>
    </w:p>
    <w:p w14:paraId="742C452E" w14:textId="77777777" w:rsidR="00B356F7" w:rsidRPr="00CA29E7" w:rsidRDefault="00B356F7" w:rsidP="00B356F7">
      <w:pPr>
        <w:pStyle w:val="Odstavecseseznamem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7658F0" w14:textId="64DFC2D9" w:rsidR="00AD24AB" w:rsidRPr="00433685" w:rsidRDefault="00AD24AB" w:rsidP="00CA29E7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1B4F28F9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46E39FA4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25701F7C" w14:textId="77777777"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>: Ing. Věra Kotroušová</w:t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5974A7C5" w14:textId="77777777"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551498" w14:textId="77777777"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A03F7DE" w14:textId="10365947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C0239D">
        <w:rPr>
          <w:rFonts w:ascii="Times New Roman" w:hAnsi="Times New Roman" w:cs="Times New Roman"/>
          <w:sz w:val="28"/>
          <w:szCs w:val="28"/>
        </w:rPr>
        <w:tab/>
      </w:r>
      <w:r w:rsidR="00592A9E">
        <w:rPr>
          <w:rFonts w:ascii="Times New Roman" w:hAnsi="Times New Roman" w:cs="Times New Roman"/>
          <w:sz w:val="28"/>
          <w:szCs w:val="28"/>
        </w:rPr>
        <w:t>18.3.2024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48C1CF" w14:textId="2CD7E337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1B0412">
        <w:rPr>
          <w:rFonts w:ascii="Times New Roman" w:hAnsi="Times New Roman" w:cs="Times New Roman"/>
        </w:rPr>
        <w:tab/>
      </w:r>
      <w:r w:rsidR="005F6BC5">
        <w:rPr>
          <w:rFonts w:ascii="Times New Roman" w:hAnsi="Times New Roman" w:cs="Times New Roman"/>
          <w:sz w:val="28"/>
          <w:szCs w:val="28"/>
        </w:rPr>
        <w:t>5</w:t>
      </w:r>
      <w:r w:rsidR="00592A9E">
        <w:rPr>
          <w:rFonts w:ascii="Times New Roman" w:hAnsi="Times New Roman" w:cs="Times New Roman"/>
          <w:sz w:val="28"/>
          <w:szCs w:val="28"/>
        </w:rPr>
        <w:t>.4.2024</w:t>
      </w:r>
      <w:r w:rsidR="001B0412" w:rsidRPr="00B356F7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2235"/>
    <w:multiLevelType w:val="hybridMultilevel"/>
    <w:tmpl w:val="27F08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4376"/>
    <w:multiLevelType w:val="hybridMultilevel"/>
    <w:tmpl w:val="DB6AF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5272">
    <w:abstractNumId w:val="2"/>
  </w:num>
  <w:num w:numId="2" w16cid:durableId="52654548">
    <w:abstractNumId w:val="5"/>
  </w:num>
  <w:num w:numId="3" w16cid:durableId="1534266060">
    <w:abstractNumId w:val="7"/>
  </w:num>
  <w:num w:numId="4" w16cid:durableId="1063606228">
    <w:abstractNumId w:val="4"/>
  </w:num>
  <w:num w:numId="5" w16cid:durableId="223874986">
    <w:abstractNumId w:val="8"/>
  </w:num>
  <w:num w:numId="6" w16cid:durableId="1828670188">
    <w:abstractNumId w:val="3"/>
  </w:num>
  <w:num w:numId="7" w16cid:durableId="1353267048">
    <w:abstractNumId w:val="6"/>
  </w:num>
  <w:num w:numId="8" w16cid:durableId="1172136712">
    <w:abstractNumId w:val="1"/>
  </w:num>
  <w:num w:numId="9" w16cid:durableId="1421290265">
    <w:abstractNumId w:val="0"/>
  </w:num>
  <w:num w:numId="10" w16cid:durableId="6970457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20091"/>
    <w:rsid w:val="000A322D"/>
    <w:rsid w:val="000B45D3"/>
    <w:rsid w:val="001508C5"/>
    <w:rsid w:val="00150F06"/>
    <w:rsid w:val="00184467"/>
    <w:rsid w:val="00190E9B"/>
    <w:rsid w:val="001B0412"/>
    <w:rsid w:val="001F6220"/>
    <w:rsid w:val="0020292A"/>
    <w:rsid w:val="00262DA0"/>
    <w:rsid w:val="00265A0F"/>
    <w:rsid w:val="00266486"/>
    <w:rsid w:val="0026708E"/>
    <w:rsid w:val="002A5AD8"/>
    <w:rsid w:val="002C00D9"/>
    <w:rsid w:val="00333BAA"/>
    <w:rsid w:val="00353E2D"/>
    <w:rsid w:val="003E5F35"/>
    <w:rsid w:val="0042439F"/>
    <w:rsid w:val="00433685"/>
    <w:rsid w:val="00450A81"/>
    <w:rsid w:val="004B1845"/>
    <w:rsid w:val="004C74B4"/>
    <w:rsid w:val="0052171E"/>
    <w:rsid w:val="005307DE"/>
    <w:rsid w:val="005842A3"/>
    <w:rsid w:val="00592675"/>
    <w:rsid w:val="00592A9E"/>
    <w:rsid w:val="005D115D"/>
    <w:rsid w:val="005E213B"/>
    <w:rsid w:val="005F6BC5"/>
    <w:rsid w:val="006208F4"/>
    <w:rsid w:val="0067512C"/>
    <w:rsid w:val="0068322D"/>
    <w:rsid w:val="006A7AEF"/>
    <w:rsid w:val="006B7726"/>
    <w:rsid w:val="006C3F3E"/>
    <w:rsid w:val="00731215"/>
    <w:rsid w:val="00731B6E"/>
    <w:rsid w:val="00754E8B"/>
    <w:rsid w:val="00771106"/>
    <w:rsid w:val="0077206E"/>
    <w:rsid w:val="0077554F"/>
    <w:rsid w:val="007C00CE"/>
    <w:rsid w:val="0081437A"/>
    <w:rsid w:val="00850859"/>
    <w:rsid w:val="00863D58"/>
    <w:rsid w:val="008D221D"/>
    <w:rsid w:val="008E133E"/>
    <w:rsid w:val="008F09CD"/>
    <w:rsid w:val="0091300E"/>
    <w:rsid w:val="0091498A"/>
    <w:rsid w:val="009347F0"/>
    <w:rsid w:val="00950BA0"/>
    <w:rsid w:val="009E710F"/>
    <w:rsid w:val="00AD1C11"/>
    <w:rsid w:val="00AD24AB"/>
    <w:rsid w:val="00AE543C"/>
    <w:rsid w:val="00AE640A"/>
    <w:rsid w:val="00B14918"/>
    <w:rsid w:val="00B356F7"/>
    <w:rsid w:val="00B70CF3"/>
    <w:rsid w:val="00B81B92"/>
    <w:rsid w:val="00B8607C"/>
    <w:rsid w:val="00B971BF"/>
    <w:rsid w:val="00BD05F9"/>
    <w:rsid w:val="00C0239D"/>
    <w:rsid w:val="00C026AC"/>
    <w:rsid w:val="00C063A5"/>
    <w:rsid w:val="00C228B5"/>
    <w:rsid w:val="00C2344A"/>
    <w:rsid w:val="00C44507"/>
    <w:rsid w:val="00C5171E"/>
    <w:rsid w:val="00C53F49"/>
    <w:rsid w:val="00CA29E7"/>
    <w:rsid w:val="00CA78B4"/>
    <w:rsid w:val="00CE0220"/>
    <w:rsid w:val="00D64EA0"/>
    <w:rsid w:val="00DA4D16"/>
    <w:rsid w:val="00DD68F7"/>
    <w:rsid w:val="00E11B26"/>
    <w:rsid w:val="00E1297F"/>
    <w:rsid w:val="00E179ED"/>
    <w:rsid w:val="00E536DC"/>
    <w:rsid w:val="00E759B9"/>
    <w:rsid w:val="00EA3AB5"/>
    <w:rsid w:val="00EC23C6"/>
    <w:rsid w:val="00EE7311"/>
    <w:rsid w:val="00F7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392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3</cp:revision>
  <cp:lastPrinted>2024-03-25T16:04:00Z</cp:lastPrinted>
  <dcterms:created xsi:type="dcterms:W3CDTF">2024-03-18T18:07:00Z</dcterms:created>
  <dcterms:modified xsi:type="dcterms:W3CDTF">2024-03-25T16:04:00Z</dcterms:modified>
</cp:coreProperties>
</file>