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7666A" w14:textId="77777777" w:rsidR="00115FBB" w:rsidRDefault="00115FBB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48E0D583" w14:textId="77777777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5E2858">
        <w:rPr>
          <w:sz w:val="32"/>
          <w:szCs w:val="32"/>
        </w:rPr>
        <w:t>1. 6</w:t>
      </w:r>
      <w:r w:rsidR="0068322D" w:rsidRPr="00CE0220">
        <w:rPr>
          <w:sz w:val="32"/>
          <w:szCs w:val="32"/>
        </w:rPr>
        <w:t>.</w:t>
      </w:r>
      <w:r w:rsidR="005E2858">
        <w:rPr>
          <w:sz w:val="32"/>
          <w:szCs w:val="32"/>
        </w:rPr>
        <w:t xml:space="preserve"> </w:t>
      </w:r>
      <w:r w:rsidR="0068322D" w:rsidRPr="00CE0220">
        <w:rPr>
          <w:sz w:val="32"/>
          <w:szCs w:val="32"/>
        </w:rPr>
        <w:t>20</w:t>
      </w:r>
      <w:r w:rsidR="003A6178">
        <w:rPr>
          <w:sz w:val="32"/>
          <w:szCs w:val="32"/>
        </w:rPr>
        <w:t>20</w:t>
      </w:r>
    </w:p>
    <w:p w14:paraId="746BD6BB" w14:textId="77777777" w:rsidR="00333BAA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819C376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F6C65B3" w14:textId="77777777" w:rsidR="00C228B5" w:rsidRPr="00E073B0" w:rsidRDefault="00C228B5" w:rsidP="009347F0">
      <w:pPr>
        <w:ind w:left="340"/>
        <w:rPr>
          <w:rFonts w:ascii="Times New Roman" w:hAnsi="Times New Roman" w:cs="Times New Roman"/>
          <w:b/>
          <w:sz w:val="22"/>
          <w:szCs w:val="22"/>
        </w:rPr>
      </w:pPr>
      <w:r w:rsidRPr="00E073B0">
        <w:rPr>
          <w:rFonts w:ascii="Times New Roman" w:hAnsi="Times New Roman" w:cs="Times New Roman"/>
          <w:b/>
          <w:sz w:val="22"/>
          <w:szCs w:val="22"/>
        </w:rPr>
        <w:t xml:space="preserve">Přítomni: S. Kozák, V. </w:t>
      </w:r>
      <w:proofErr w:type="spellStart"/>
      <w:r w:rsidRPr="00E073B0">
        <w:rPr>
          <w:rFonts w:ascii="Times New Roman" w:hAnsi="Times New Roman" w:cs="Times New Roman"/>
          <w:b/>
          <w:sz w:val="22"/>
          <w:szCs w:val="22"/>
        </w:rPr>
        <w:t>Kotroušová</w:t>
      </w:r>
      <w:proofErr w:type="spellEnd"/>
      <w:r w:rsidRPr="00E073B0">
        <w:rPr>
          <w:rFonts w:ascii="Times New Roman" w:hAnsi="Times New Roman" w:cs="Times New Roman"/>
          <w:b/>
          <w:sz w:val="22"/>
          <w:szCs w:val="22"/>
        </w:rPr>
        <w:t xml:space="preserve">, F. Fiala, J. Kyselo, J. Myslivec, T. </w:t>
      </w:r>
      <w:proofErr w:type="spellStart"/>
      <w:r w:rsidRPr="00E073B0">
        <w:rPr>
          <w:rFonts w:ascii="Times New Roman" w:hAnsi="Times New Roman" w:cs="Times New Roman"/>
          <w:b/>
          <w:sz w:val="22"/>
          <w:szCs w:val="22"/>
        </w:rPr>
        <w:t>Vošvrda</w:t>
      </w:r>
      <w:proofErr w:type="spellEnd"/>
      <w:r w:rsidRPr="00E073B0">
        <w:rPr>
          <w:rFonts w:ascii="Times New Roman" w:hAnsi="Times New Roman" w:cs="Times New Roman"/>
          <w:b/>
          <w:sz w:val="22"/>
          <w:szCs w:val="22"/>
        </w:rPr>
        <w:t xml:space="preserve">, J. </w:t>
      </w:r>
      <w:proofErr w:type="spellStart"/>
      <w:r w:rsidRPr="00E073B0">
        <w:rPr>
          <w:rFonts w:ascii="Times New Roman" w:hAnsi="Times New Roman" w:cs="Times New Roman"/>
          <w:b/>
          <w:sz w:val="22"/>
          <w:szCs w:val="22"/>
        </w:rPr>
        <w:t>Nýdrle</w:t>
      </w:r>
      <w:proofErr w:type="spellEnd"/>
    </w:p>
    <w:p w14:paraId="3C866A15" w14:textId="77777777" w:rsidR="00333BAA" w:rsidRDefault="00333BAA" w:rsidP="009347F0">
      <w:pPr>
        <w:ind w:left="340"/>
      </w:pPr>
    </w:p>
    <w:p w14:paraId="0BA06A3E" w14:textId="77777777" w:rsidR="00CE0220" w:rsidRDefault="00CE0220" w:rsidP="009347F0">
      <w:pPr>
        <w:ind w:left="340"/>
      </w:pPr>
    </w:p>
    <w:p w14:paraId="2418925C" w14:textId="77777777" w:rsidR="00AF78B1" w:rsidRDefault="00271B17" w:rsidP="00271B17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obce Jinolice schvaluje </w:t>
      </w:r>
      <w:r w:rsidR="00206D2C">
        <w:rPr>
          <w:rFonts w:ascii="Times New Roman" w:hAnsi="Times New Roman" w:cs="Times New Roman"/>
          <w:sz w:val="28"/>
          <w:szCs w:val="28"/>
        </w:rPr>
        <w:t>závěrečný účet za rok 201</w:t>
      </w:r>
      <w:r w:rsidR="005E2858">
        <w:rPr>
          <w:rFonts w:ascii="Times New Roman" w:hAnsi="Times New Roman" w:cs="Times New Roman"/>
          <w:sz w:val="28"/>
          <w:szCs w:val="28"/>
        </w:rPr>
        <w:t>9</w:t>
      </w:r>
      <w:r w:rsidR="00206D2C">
        <w:rPr>
          <w:rFonts w:ascii="Times New Roman" w:hAnsi="Times New Roman" w:cs="Times New Roman"/>
          <w:sz w:val="28"/>
          <w:szCs w:val="28"/>
        </w:rPr>
        <w:t xml:space="preserve"> a vy</w:t>
      </w:r>
      <w:r w:rsidR="00AF78B1">
        <w:rPr>
          <w:rFonts w:ascii="Times New Roman" w:hAnsi="Times New Roman" w:cs="Times New Roman"/>
          <w:sz w:val="28"/>
          <w:szCs w:val="28"/>
        </w:rPr>
        <w:t>jadřuje</w:t>
      </w:r>
      <w:r w:rsidR="00206D2C">
        <w:rPr>
          <w:rFonts w:ascii="Times New Roman" w:hAnsi="Times New Roman" w:cs="Times New Roman"/>
          <w:sz w:val="28"/>
          <w:szCs w:val="28"/>
        </w:rPr>
        <w:t xml:space="preserve"> souhlas s celoročním hospodařením </w:t>
      </w:r>
      <w:r w:rsidR="00AF78B1">
        <w:rPr>
          <w:rFonts w:ascii="Times New Roman" w:hAnsi="Times New Roman" w:cs="Times New Roman"/>
          <w:sz w:val="28"/>
          <w:szCs w:val="28"/>
        </w:rPr>
        <w:t>obce za rok 201</w:t>
      </w:r>
      <w:r w:rsidR="005E2858">
        <w:rPr>
          <w:rFonts w:ascii="Times New Roman" w:hAnsi="Times New Roman" w:cs="Times New Roman"/>
          <w:sz w:val="28"/>
          <w:szCs w:val="28"/>
        </w:rPr>
        <w:t>9</w:t>
      </w:r>
      <w:r w:rsidR="00AF78B1">
        <w:rPr>
          <w:rFonts w:ascii="Times New Roman" w:hAnsi="Times New Roman" w:cs="Times New Roman"/>
          <w:sz w:val="28"/>
          <w:szCs w:val="28"/>
        </w:rPr>
        <w:t xml:space="preserve"> </w:t>
      </w:r>
      <w:r w:rsidR="00206D2C">
        <w:rPr>
          <w:rFonts w:ascii="Times New Roman" w:hAnsi="Times New Roman" w:cs="Times New Roman"/>
          <w:sz w:val="28"/>
          <w:szCs w:val="28"/>
        </w:rPr>
        <w:t>bez výhrad</w:t>
      </w:r>
      <w:r w:rsidR="00AF78B1">
        <w:rPr>
          <w:rFonts w:ascii="Times New Roman" w:hAnsi="Times New Roman" w:cs="Times New Roman"/>
          <w:sz w:val="28"/>
          <w:szCs w:val="28"/>
        </w:rPr>
        <w:t>.</w:t>
      </w:r>
    </w:p>
    <w:p w14:paraId="5DB391FC" w14:textId="77777777" w:rsidR="00271B17" w:rsidRDefault="00206D2C" w:rsidP="00271B17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8B1">
        <w:rPr>
          <w:rFonts w:ascii="Times New Roman" w:hAnsi="Times New Roman" w:cs="Times New Roman"/>
          <w:sz w:val="28"/>
          <w:szCs w:val="28"/>
        </w:rPr>
        <w:t>Zastupitelstvo</w:t>
      </w:r>
      <w:r>
        <w:rPr>
          <w:rFonts w:ascii="Times New Roman" w:hAnsi="Times New Roman" w:cs="Times New Roman"/>
          <w:sz w:val="28"/>
          <w:szCs w:val="28"/>
        </w:rPr>
        <w:t xml:space="preserve"> schvaluje účetní závěrku obce za rok 201</w:t>
      </w:r>
      <w:r w:rsidR="005E285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a účetní závěrku MŠ Jinolice za rok 201</w:t>
      </w:r>
      <w:r w:rsidR="005E2858">
        <w:rPr>
          <w:rFonts w:ascii="Times New Roman" w:hAnsi="Times New Roman" w:cs="Times New Roman"/>
          <w:sz w:val="28"/>
          <w:szCs w:val="28"/>
        </w:rPr>
        <w:t>9.</w:t>
      </w:r>
    </w:p>
    <w:p w14:paraId="4CF46416" w14:textId="77777777" w:rsidR="00271B17" w:rsidRDefault="00271B17" w:rsidP="00271B17">
      <w:pPr>
        <w:pStyle w:val="Odstavecseseznamem"/>
        <w:numPr>
          <w:ilvl w:val="0"/>
          <w:numId w:val="1"/>
        </w:numPr>
        <w:spacing w:after="0" w:line="276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</w:t>
      </w:r>
      <w:r w:rsidR="005E2858">
        <w:rPr>
          <w:rFonts w:ascii="Times New Roman" w:hAnsi="Times New Roman" w:cs="Times New Roman"/>
          <w:sz w:val="28"/>
          <w:szCs w:val="28"/>
        </w:rPr>
        <w:t>vyhlašuje vítěze vypsané výzvy: “Komplexní rekonstrukce – obnova topných těles včetně rozvodů v celé budově Mateřské školy JINOLICE“, kterým se stává právnická osob</w:t>
      </w:r>
      <w:r w:rsidR="003A6178">
        <w:rPr>
          <w:rFonts w:ascii="Times New Roman" w:hAnsi="Times New Roman" w:cs="Times New Roman"/>
          <w:sz w:val="28"/>
          <w:szCs w:val="28"/>
        </w:rPr>
        <w:t>a Eko-Agro-Top s.r.o., Radim-Studeňany 19, 507 13 Železnice.</w:t>
      </w:r>
    </w:p>
    <w:p w14:paraId="56B07D47" w14:textId="77777777" w:rsidR="003A6178" w:rsidRDefault="003A6178" w:rsidP="00271B17">
      <w:pPr>
        <w:pStyle w:val="Odstavecseseznamem"/>
        <w:numPr>
          <w:ilvl w:val="0"/>
          <w:numId w:val="1"/>
        </w:numPr>
        <w:spacing w:after="0" w:line="276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Zastupitelé pověřují starostu k jednáním o uzavření smlouvy s dodavatelem Eko-Agro-Top s.r.o., Radim-Studeňany 19, 507 13 Železnice na dodávku zakázky: Kompletní rekonstrukce vytápění včetně rozvodů v celé budově MŠ Jinolice.</w:t>
      </w:r>
    </w:p>
    <w:p w14:paraId="4BC2EC1A" w14:textId="46422A65" w:rsidR="005E2858" w:rsidRDefault="005E2858" w:rsidP="00271B17">
      <w:pPr>
        <w:pStyle w:val="Odstavecseseznamem"/>
        <w:numPr>
          <w:ilvl w:val="0"/>
          <w:numId w:val="1"/>
        </w:numPr>
        <w:spacing w:after="0" w:line="276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bere na vědomí podání žádosti o dotaci na rekonstrukci mateřské </w:t>
      </w:r>
      <w:proofErr w:type="gramStart"/>
      <w:r>
        <w:rPr>
          <w:rFonts w:ascii="Times New Roman" w:hAnsi="Times New Roman" w:cs="Times New Roman"/>
          <w:sz w:val="28"/>
          <w:szCs w:val="28"/>
        </w:rPr>
        <w:t>školy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tj. na obnovu topných těles a rozvodů a na </w:t>
      </w:r>
      <w:proofErr w:type="spellStart"/>
      <w:r>
        <w:rPr>
          <w:rFonts w:ascii="Times New Roman" w:hAnsi="Times New Roman" w:cs="Times New Roman"/>
          <w:sz w:val="28"/>
          <w:szCs w:val="28"/>
        </w:rPr>
        <w:t>zeteplení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půdy.</w:t>
      </w:r>
    </w:p>
    <w:p w14:paraId="73614CEA" w14:textId="25A11ACE" w:rsidR="00581546" w:rsidRDefault="00581546" w:rsidP="00271B17">
      <w:pPr>
        <w:pStyle w:val="Odstavecseseznamem"/>
        <w:numPr>
          <w:ilvl w:val="0"/>
          <w:numId w:val="1"/>
        </w:numPr>
        <w:spacing w:after="0" w:line="276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 rozpočtové opatření č. 3 dle přílohy.</w:t>
      </w:r>
    </w:p>
    <w:p w14:paraId="0FE87D16" w14:textId="77777777" w:rsid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136E16" w14:textId="77777777" w:rsid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732B91" w14:textId="77777777" w:rsid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B30E5" w14:textId="77777777" w:rsidR="00604F7F" w:rsidRP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6F8527" w14:textId="77777777" w:rsidR="009347F0" w:rsidRDefault="00604F7F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</w:t>
      </w:r>
      <w:r w:rsidR="00450A81">
        <w:rPr>
          <w:rFonts w:ascii="Times New Roman" w:hAnsi="Times New Roman" w:cs="Times New Roman"/>
          <w:sz w:val="28"/>
          <w:szCs w:val="28"/>
        </w:rPr>
        <w:t>arosta: Stanislav Kozák</w:t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450A81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47F0">
        <w:rPr>
          <w:rFonts w:ascii="Times New Roman" w:hAnsi="Times New Roman" w:cs="Times New Roman"/>
          <w:sz w:val="28"/>
          <w:szCs w:val="28"/>
        </w:rPr>
        <w:t xml:space="preserve">      </w:t>
      </w:r>
      <w:r w:rsidR="00E536DC">
        <w:rPr>
          <w:rFonts w:ascii="Times New Roman" w:hAnsi="Times New Roman" w:cs="Times New Roman"/>
          <w:sz w:val="28"/>
          <w:szCs w:val="28"/>
        </w:rPr>
        <w:t>Zapsala</w:t>
      </w:r>
      <w:r w:rsidR="001B0412" w:rsidRPr="00E536DC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536DC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</w:p>
    <w:p w14:paraId="7053F957" w14:textId="77777777" w:rsid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</w:p>
    <w:p w14:paraId="60916614" w14:textId="77777777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5E2858">
        <w:rPr>
          <w:rFonts w:ascii="Times New Roman" w:hAnsi="Times New Roman" w:cs="Times New Roman"/>
          <w:sz w:val="28"/>
          <w:szCs w:val="28"/>
        </w:rPr>
        <w:t>1.6.</w:t>
      </w:r>
      <w:r w:rsidR="0073143B">
        <w:rPr>
          <w:rFonts w:ascii="Times New Roman" w:hAnsi="Times New Roman" w:cs="Times New Roman"/>
          <w:sz w:val="28"/>
          <w:szCs w:val="28"/>
        </w:rPr>
        <w:t>20</w:t>
      </w:r>
      <w:r w:rsidR="005E2858">
        <w:rPr>
          <w:rFonts w:ascii="Times New Roman" w:hAnsi="Times New Roman" w:cs="Times New Roman"/>
          <w:sz w:val="28"/>
          <w:szCs w:val="28"/>
        </w:rPr>
        <w:t>20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450607A0" w14:textId="77777777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5D324F">
        <w:rPr>
          <w:rFonts w:ascii="Times New Roman" w:hAnsi="Times New Roman" w:cs="Times New Roman"/>
          <w:sz w:val="28"/>
          <w:szCs w:val="28"/>
        </w:rPr>
        <w:tab/>
      </w:r>
      <w:r w:rsidR="00AF78B1">
        <w:rPr>
          <w:rFonts w:ascii="Times New Roman" w:hAnsi="Times New Roman" w:cs="Times New Roman"/>
          <w:sz w:val="28"/>
          <w:szCs w:val="28"/>
        </w:rPr>
        <w:t>1</w:t>
      </w:r>
      <w:r w:rsidR="005E2858">
        <w:rPr>
          <w:rFonts w:ascii="Times New Roman" w:hAnsi="Times New Roman" w:cs="Times New Roman"/>
          <w:sz w:val="28"/>
          <w:szCs w:val="28"/>
        </w:rPr>
        <w:t>6</w:t>
      </w:r>
      <w:r w:rsidR="00271B17">
        <w:rPr>
          <w:rFonts w:ascii="Times New Roman" w:hAnsi="Times New Roman" w:cs="Times New Roman"/>
          <w:sz w:val="28"/>
          <w:szCs w:val="28"/>
        </w:rPr>
        <w:t>.6.20</w:t>
      </w:r>
      <w:r w:rsidR="005E2858">
        <w:rPr>
          <w:rFonts w:ascii="Times New Roman" w:hAnsi="Times New Roman" w:cs="Times New Roman"/>
          <w:sz w:val="28"/>
          <w:szCs w:val="28"/>
        </w:rPr>
        <w:t>20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B53B3"/>
    <w:multiLevelType w:val="hybridMultilevel"/>
    <w:tmpl w:val="6DEA282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74843"/>
    <w:multiLevelType w:val="hybridMultilevel"/>
    <w:tmpl w:val="7A103A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8B5"/>
    <w:rsid w:val="00020091"/>
    <w:rsid w:val="00115FBB"/>
    <w:rsid w:val="001508C5"/>
    <w:rsid w:val="001B0412"/>
    <w:rsid w:val="001F6220"/>
    <w:rsid w:val="0020292A"/>
    <w:rsid w:val="00206D2C"/>
    <w:rsid w:val="00262DA0"/>
    <w:rsid w:val="00265A0F"/>
    <w:rsid w:val="0026708E"/>
    <w:rsid w:val="00271B17"/>
    <w:rsid w:val="002A5AD8"/>
    <w:rsid w:val="003132DD"/>
    <w:rsid w:val="00333BAA"/>
    <w:rsid w:val="00353E2D"/>
    <w:rsid w:val="003A6178"/>
    <w:rsid w:val="003E5F35"/>
    <w:rsid w:val="0042439F"/>
    <w:rsid w:val="00450A81"/>
    <w:rsid w:val="004B1845"/>
    <w:rsid w:val="0052171E"/>
    <w:rsid w:val="00581546"/>
    <w:rsid w:val="005D324F"/>
    <w:rsid w:val="005E213B"/>
    <w:rsid w:val="005E2858"/>
    <w:rsid w:val="00604F7F"/>
    <w:rsid w:val="006208F4"/>
    <w:rsid w:val="0068322D"/>
    <w:rsid w:val="006B7726"/>
    <w:rsid w:val="006C3F3E"/>
    <w:rsid w:val="0073143B"/>
    <w:rsid w:val="00732D43"/>
    <w:rsid w:val="00754E8B"/>
    <w:rsid w:val="00771106"/>
    <w:rsid w:val="0077554F"/>
    <w:rsid w:val="007C00CE"/>
    <w:rsid w:val="0081437A"/>
    <w:rsid w:val="00850859"/>
    <w:rsid w:val="00863D58"/>
    <w:rsid w:val="00905E74"/>
    <w:rsid w:val="0092018E"/>
    <w:rsid w:val="009347F0"/>
    <w:rsid w:val="00950BA0"/>
    <w:rsid w:val="009949BF"/>
    <w:rsid w:val="009E710F"/>
    <w:rsid w:val="00AE543C"/>
    <w:rsid w:val="00AF78B1"/>
    <w:rsid w:val="00B14918"/>
    <w:rsid w:val="00B971BF"/>
    <w:rsid w:val="00BD05F9"/>
    <w:rsid w:val="00BD37AF"/>
    <w:rsid w:val="00C026AC"/>
    <w:rsid w:val="00C063A5"/>
    <w:rsid w:val="00C228B5"/>
    <w:rsid w:val="00C2344A"/>
    <w:rsid w:val="00C30BC2"/>
    <w:rsid w:val="00C44507"/>
    <w:rsid w:val="00C53F49"/>
    <w:rsid w:val="00CA78B4"/>
    <w:rsid w:val="00CB1AE7"/>
    <w:rsid w:val="00CE0220"/>
    <w:rsid w:val="00E073B0"/>
    <w:rsid w:val="00E179ED"/>
    <w:rsid w:val="00E536DC"/>
    <w:rsid w:val="00E76237"/>
    <w:rsid w:val="00EC23C6"/>
    <w:rsid w:val="00EE7311"/>
    <w:rsid w:val="00F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749F"/>
  <w15:docId w15:val="{A6CF74A0-73AA-442D-8407-349244A7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obec</cp:lastModifiedBy>
  <cp:revision>24</cp:revision>
  <cp:lastPrinted>2020-08-23T11:04:00Z</cp:lastPrinted>
  <dcterms:created xsi:type="dcterms:W3CDTF">2017-05-22T07:49:00Z</dcterms:created>
  <dcterms:modified xsi:type="dcterms:W3CDTF">2020-08-23T11:04:00Z</dcterms:modified>
</cp:coreProperties>
</file>